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宋体" w:hAnsi="宋体"/>
          <w:b/>
          <w:sz w:val="28"/>
          <w:szCs w:val="28"/>
          <w:lang w:val="en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default" w:ascii="宋体" w:hAnsi="宋体"/>
          <w:b/>
          <w:sz w:val="28"/>
          <w:szCs w:val="28"/>
          <w:lang w:val="en"/>
        </w:rPr>
        <w:t>3</w:t>
      </w:r>
      <w:bookmarkStart w:id="0" w:name="_GoBack"/>
      <w:bookmarkEnd w:id="0"/>
    </w:p>
    <w:p>
      <w:pPr>
        <w:snapToGrid w:val="0"/>
        <w:ind w:right="-159" w:rightChars="-75"/>
        <w:jc w:val="center"/>
        <w:rPr>
          <w:rFonts w:hint="eastAsia" w:ascii="方正小标宋简体" w:eastAsia="方正小标宋简体"/>
          <w:w w:val="95"/>
          <w:sz w:val="36"/>
          <w:szCs w:val="36"/>
          <w:lang w:val="zh-CN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宜昌三峡融媒体中心2</w:t>
      </w:r>
      <w:r>
        <w:rPr>
          <w:rFonts w:hint="default" w:ascii="方正小标宋简体" w:eastAsia="方正小标宋简体"/>
          <w:w w:val="95"/>
          <w:sz w:val="36"/>
          <w:szCs w:val="36"/>
          <w:lang w:val="en" w:eastAsia="zh-CN"/>
        </w:rPr>
        <w:t>0224</w:t>
      </w:r>
      <w:r>
        <w:rPr>
          <w:rFonts w:hint="eastAsia" w:ascii="方正小标宋简体" w:eastAsia="方正小标宋简体"/>
          <w:w w:val="95"/>
          <w:sz w:val="36"/>
          <w:szCs w:val="36"/>
          <w:lang w:val="en" w:eastAsia="zh-CN"/>
        </w:rPr>
        <w:t>年“招才兴业”专项</w:t>
      </w:r>
      <w:r>
        <w:rPr>
          <w:rFonts w:hint="eastAsia" w:ascii="方正小标宋简体" w:eastAsia="方正小标宋简体"/>
          <w:w w:val="95"/>
          <w:sz w:val="36"/>
          <w:szCs w:val="36"/>
          <w:lang w:val="zh-CN" w:eastAsia="zh-CN"/>
        </w:rPr>
        <w:t>招聘工作人员</w:t>
      </w:r>
    </w:p>
    <w:p>
      <w:pPr>
        <w:snapToGrid w:val="0"/>
        <w:ind w:right="-159" w:rightChars="-75"/>
        <w:jc w:val="center"/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资格复审情况登记表</w:t>
      </w:r>
    </w:p>
    <w:tbl>
      <w:tblPr>
        <w:tblStyle w:val="5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66"/>
        <w:gridCol w:w="14"/>
        <w:gridCol w:w="276"/>
        <w:gridCol w:w="1059"/>
        <w:gridCol w:w="5"/>
        <w:gridCol w:w="151"/>
        <w:gridCol w:w="505"/>
        <w:gridCol w:w="888"/>
        <w:gridCol w:w="342"/>
        <w:gridCol w:w="317"/>
        <w:gridCol w:w="533"/>
        <w:gridCol w:w="77"/>
        <w:gridCol w:w="7"/>
        <w:gridCol w:w="73"/>
        <w:gridCol w:w="168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845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考生身份</w:t>
            </w:r>
          </w:p>
        </w:tc>
        <w:tc>
          <w:tcPr>
            <w:tcW w:w="2838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执业资格</w:t>
            </w:r>
          </w:p>
        </w:tc>
        <w:tc>
          <w:tcPr>
            <w:tcW w:w="261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相关基层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工作经验（请在对</w:t>
            </w:r>
            <w:r>
              <w:rPr>
                <w:rFonts w:hint="eastAsia" w:ascii="宋体" w:hAnsi="宋体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szCs w:val="21"/>
              </w:rPr>
              <w:t>栏目下打“√”）</w:t>
            </w:r>
          </w:p>
        </w:tc>
        <w:tc>
          <w:tcPr>
            <w:tcW w:w="289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服务期满“三支一扶”（含特岗计划教师）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服务期满西部志愿者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</w:t>
            </w:r>
            <w:r>
              <w:rPr>
                <w:rFonts w:hint="eastAsia" w:ascii="宋体" w:hAnsi="宋体"/>
                <w:szCs w:val="21"/>
                <w:lang w:eastAsia="zh-CN"/>
              </w:rPr>
              <w:t>两年</w:t>
            </w:r>
            <w:r>
              <w:rPr>
                <w:rFonts w:hint="eastAsia" w:ascii="宋体" w:hAnsi="宋体"/>
                <w:szCs w:val="21"/>
              </w:rPr>
              <w:t>大学生村官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退役士兵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1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村（社区）</w:t>
            </w:r>
            <w:r>
              <w:rPr>
                <w:rFonts w:hint="eastAsia" w:ascii="宋体" w:hAnsi="宋体"/>
                <w:szCs w:val="21"/>
              </w:rPr>
              <w:t>“两委”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班子成员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及职位</w:t>
            </w: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职位代码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  <w:r>
              <w:rPr>
                <w:rFonts w:hint="eastAsia" w:ascii="宋体" w:hAnsi="宋体"/>
                <w:szCs w:val="21"/>
                <w:lang w:eastAsia="zh-CN"/>
              </w:rPr>
              <w:t>及主要社会关系(配偶、子女、父母等)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已仔细阅读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2024年宜昌市事业单位“招才兴业”校园专项招聘公告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报考指南</w:t>
            </w:r>
            <w:r>
              <w:rPr>
                <w:rFonts w:hint="eastAsia" w:ascii="宋体" w:hAnsi="宋体"/>
                <w:szCs w:val="21"/>
                <w:lang w:eastAsia="zh-CN"/>
              </w:rPr>
              <w:t>及职位资格条件</w:t>
            </w:r>
            <w:r>
              <w:rPr>
                <w:rFonts w:hint="eastAsia" w:ascii="宋体" w:hAnsi="宋体"/>
                <w:szCs w:val="21"/>
              </w:rPr>
              <w:t>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事业单位人员</w:t>
            </w:r>
            <w:r>
              <w:rPr>
                <w:rFonts w:hint="eastAsia" w:ascii="宋体" w:hAnsi="宋体"/>
                <w:szCs w:val="21"/>
              </w:rPr>
              <w:t>录用的有关规定，认真履行报考人员的各项义务；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</w:t>
            </w:r>
            <w:r>
              <w:rPr>
                <w:rFonts w:hint="eastAsia" w:ascii="宋体" w:hAnsi="宋体"/>
                <w:szCs w:val="21"/>
                <w:lang w:eastAsia="zh-CN"/>
              </w:rPr>
              <w:t>准确</w:t>
            </w:r>
            <w:r>
              <w:rPr>
                <w:rFonts w:hint="eastAsia" w:ascii="宋体" w:hAnsi="宋体"/>
                <w:szCs w:val="21"/>
              </w:rPr>
              <w:t>有效的</w:t>
            </w:r>
            <w:r>
              <w:rPr>
                <w:rFonts w:hint="eastAsia" w:ascii="宋体" w:hAnsi="宋体"/>
                <w:szCs w:val="21"/>
                <w:lang w:eastAsia="zh-CN"/>
              </w:rPr>
              <w:t>资料</w:t>
            </w:r>
            <w:r>
              <w:rPr>
                <w:rFonts w:hint="eastAsia" w:ascii="宋体" w:hAnsi="宋体"/>
                <w:szCs w:val="21"/>
              </w:rPr>
              <w:t xml:space="preserve">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公告及报考指南中</w:t>
            </w:r>
            <w:r>
              <w:rPr>
                <w:rFonts w:hint="eastAsia" w:ascii="宋体" w:hAnsi="宋体"/>
                <w:szCs w:val="21"/>
              </w:rPr>
              <w:t>规定的不得报考的情形，保证符合报名及录用资格条件；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</w:t>
            </w:r>
            <w:r>
              <w:rPr>
                <w:rFonts w:hint="eastAsia" w:ascii="宋体" w:hAnsi="宋体"/>
                <w:szCs w:val="21"/>
                <w:lang w:eastAsia="zh-CN"/>
              </w:rPr>
              <w:t>作</w:t>
            </w:r>
            <w:r>
              <w:rPr>
                <w:rFonts w:hint="eastAsia" w:ascii="宋体" w:hAnsi="宋体"/>
                <w:szCs w:val="21"/>
              </w:rPr>
              <w:t>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五、不故意浪费考录资源；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六、保证在考录期间联系方式畅通。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default" w:ascii="宋体" w:hAnsi="宋体"/>
                <w:szCs w:val="21"/>
                <w:lang w:val="en" w:eastAsia="zh-CN"/>
              </w:rPr>
              <w:t>4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资格复审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73" w:type="dxa"/>
            <w:gridSpan w:val="2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盖章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default" w:ascii="宋体" w:hAnsi="宋体"/>
                <w:szCs w:val="21"/>
                <w:lang w:val="en" w:eastAsia="zh-CN"/>
              </w:rPr>
              <w:t>4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</w:t>
      </w:r>
      <w:r>
        <w:rPr>
          <w:rFonts w:hint="eastAsia" w:ascii="宋体" w:hAnsi="宋体"/>
          <w:szCs w:val="21"/>
          <w:lang w:eastAsia="zh-CN"/>
        </w:rPr>
        <w:t>小学</w:t>
      </w:r>
      <w:r>
        <w:rPr>
          <w:rFonts w:hint="eastAsia" w:ascii="宋体" w:hAnsi="宋体"/>
          <w:szCs w:val="21"/>
        </w:rPr>
        <w:t>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A797B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B188A"/>
    <w:rsid w:val="00F120AF"/>
    <w:rsid w:val="00F50375"/>
    <w:rsid w:val="00FC517D"/>
    <w:rsid w:val="00FF108D"/>
    <w:rsid w:val="00FF3102"/>
    <w:rsid w:val="016B7571"/>
    <w:rsid w:val="074A3022"/>
    <w:rsid w:val="0A9628BA"/>
    <w:rsid w:val="0C210D2F"/>
    <w:rsid w:val="0E916846"/>
    <w:rsid w:val="12882A49"/>
    <w:rsid w:val="143A4F97"/>
    <w:rsid w:val="1A4735B7"/>
    <w:rsid w:val="1FEA7161"/>
    <w:rsid w:val="21B2055E"/>
    <w:rsid w:val="23CA3466"/>
    <w:rsid w:val="2BE63530"/>
    <w:rsid w:val="2EDC1C47"/>
    <w:rsid w:val="315D6C29"/>
    <w:rsid w:val="321D3432"/>
    <w:rsid w:val="3455418A"/>
    <w:rsid w:val="35FD4274"/>
    <w:rsid w:val="38086FEC"/>
    <w:rsid w:val="3C3C5D78"/>
    <w:rsid w:val="3FFFB0AE"/>
    <w:rsid w:val="437C10F5"/>
    <w:rsid w:val="43BC1548"/>
    <w:rsid w:val="52656222"/>
    <w:rsid w:val="52850870"/>
    <w:rsid w:val="6741510A"/>
    <w:rsid w:val="6E6F7F50"/>
    <w:rsid w:val="6E992484"/>
    <w:rsid w:val="70B54F18"/>
    <w:rsid w:val="7A400AF6"/>
    <w:rsid w:val="DFFBC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162</Words>
  <Characters>929</Characters>
  <Lines>7</Lines>
  <Paragraphs>2</Paragraphs>
  <TotalTime>99</TotalTime>
  <ScaleCrop>false</ScaleCrop>
  <LinksUpToDate>false</LinksUpToDate>
  <CharactersWithSpaces>1089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2017-05-30T23:39:00Z</dcterms:created>
  <dc:creator>微软用户</dc:creator>
  <cp:lastModifiedBy>xll</cp:lastModifiedBy>
  <cp:lastPrinted>2023-05-10T19:38:00Z</cp:lastPrinted>
  <dcterms:modified xsi:type="dcterms:W3CDTF">2024-06-04T15:40:40Z</dcterms:modified>
  <dc:title>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FDA12389AEA6456FB19F6FDBCE5351E2</vt:lpwstr>
  </property>
</Properties>
</file>